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89" w:rsidRPr="00D000AB" w:rsidRDefault="00B259B9" w:rsidP="00B259B9">
      <w:pPr>
        <w:jc w:val="center"/>
        <w:rPr>
          <w:sz w:val="36"/>
          <w:szCs w:val="36"/>
        </w:rPr>
      </w:pPr>
      <w:r w:rsidRPr="00D000AB">
        <w:rPr>
          <w:sz w:val="36"/>
          <w:szCs w:val="36"/>
        </w:rPr>
        <w:t>Separating a mixture of iron, stones, salt and sand</w:t>
      </w:r>
    </w:p>
    <w:p w:rsidR="00B259B9" w:rsidRDefault="00B259B9" w:rsidP="00B259B9"/>
    <w:p w:rsidR="00B259B9" w:rsidRPr="00B259B9" w:rsidRDefault="00B259B9" w:rsidP="00B259B9">
      <w:pPr>
        <w:rPr>
          <w:b/>
        </w:rPr>
      </w:pPr>
      <w:r>
        <w:rPr>
          <w:b/>
        </w:rPr>
        <w:t>Equipment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839"/>
        <w:gridCol w:w="2839"/>
      </w:tblGrid>
      <w:tr w:rsidR="00B259B9" w:rsidTr="00B259B9">
        <w:tc>
          <w:tcPr>
            <w:tcW w:w="2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B259B9" w:rsidRPr="00B259B9" w:rsidTr="00B259B9">
              <w:tc>
                <w:tcPr>
                  <w:tcW w:w="19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259B9" w:rsidRDefault="00B259B9" w:rsidP="00B259B9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>Mixture</w:t>
                  </w:r>
                </w:p>
                <w:p w:rsidR="00B259B9" w:rsidRPr="00B259B9" w:rsidRDefault="00B259B9" w:rsidP="00B259B9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>Magnet</w:t>
                  </w:r>
                </w:p>
              </w:tc>
            </w:tr>
            <w:tr w:rsidR="00B259B9" w:rsidRPr="00B259B9" w:rsidTr="00B259B9">
              <w:tc>
                <w:tcPr>
                  <w:tcW w:w="19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259B9" w:rsidRDefault="00B259B9" w:rsidP="00B259B9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>Water</w:t>
                  </w:r>
                </w:p>
                <w:p w:rsidR="00B259B9" w:rsidRPr="00B259B9" w:rsidRDefault="00B259B9" w:rsidP="00B259B9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>Paper Towel</w:t>
                  </w:r>
                </w:p>
              </w:tc>
            </w:tr>
          </w:tbl>
          <w:p w:rsidR="00B259B9" w:rsidRDefault="00B259B9" w:rsidP="00B259B9">
            <w:pPr>
              <w:ind w:left="284" w:hanging="284"/>
            </w:pPr>
          </w:p>
        </w:tc>
        <w:tc>
          <w:tcPr>
            <w:tcW w:w="2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9B9" w:rsidRDefault="00B259B9" w:rsidP="00B259B9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Bunsen Burner</w:t>
            </w:r>
          </w:p>
          <w:p w:rsidR="00B259B9" w:rsidRDefault="00B259B9" w:rsidP="00B259B9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Matches</w:t>
            </w:r>
          </w:p>
          <w:p w:rsidR="00B259B9" w:rsidRDefault="00B259B9" w:rsidP="00B259B9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Gauze mat</w:t>
            </w:r>
          </w:p>
          <w:p w:rsidR="00B259B9" w:rsidRDefault="00B259B9" w:rsidP="00B259B9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Tripod</w:t>
            </w:r>
          </w:p>
          <w:p w:rsidR="00B259B9" w:rsidRDefault="00B259B9" w:rsidP="00B259B9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Gas</w:t>
            </w:r>
          </w:p>
          <w:p w:rsidR="00B259B9" w:rsidRDefault="00B259B9" w:rsidP="00B259B9">
            <w:pPr>
              <w:pStyle w:val="ListParagraph"/>
              <w:ind w:left="284"/>
            </w:pPr>
          </w:p>
        </w:tc>
        <w:tc>
          <w:tcPr>
            <w:tcW w:w="2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9B9" w:rsidRDefault="00B259B9" w:rsidP="00B259B9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Sieve</w:t>
            </w:r>
          </w:p>
          <w:p w:rsidR="00B259B9" w:rsidRDefault="00B259B9" w:rsidP="00B259B9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Beaker x 3</w:t>
            </w:r>
          </w:p>
          <w:p w:rsidR="00B259B9" w:rsidRDefault="00B259B9" w:rsidP="00B259B9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Petri Dish x 3</w:t>
            </w:r>
          </w:p>
          <w:p w:rsidR="00B259B9" w:rsidRDefault="00B259B9" w:rsidP="00B259B9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Safety Glasses</w:t>
            </w:r>
          </w:p>
          <w:p w:rsidR="00B259B9" w:rsidRDefault="00B259B9" w:rsidP="00B259B9">
            <w:pPr>
              <w:pStyle w:val="ListParagraph"/>
              <w:ind w:left="284"/>
            </w:pPr>
          </w:p>
        </w:tc>
      </w:tr>
    </w:tbl>
    <w:p w:rsidR="00B259B9" w:rsidRDefault="00B259B9" w:rsidP="00B259B9"/>
    <w:p w:rsidR="00B259B9" w:rsidRDefault="00B259B9" w:rsidP="00B259B9">
      <w:pPr>
        <w:rPr>
          <w:b/>
        </w:rPr>
      </w:pPr>
      <w:r>
        <w:rPr>
          <w:b/>
        </w:rPr>
        <w:t>Method: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>Gather the equipment (Put safety glasses on)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 xml:space="preserve">Place petri dish on scale and zero the scale. 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>Put mixture in a petri dish and weigh the mass of the mixture.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 xml:space="preserve">Place a beaker under a sieve and pour mixture into the sieve.  This will separate the stone from the iron, sand and salt. 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>Hold a paper towel between the magnet and the mixture and collect iron from the mixture.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>Move the collected iron on the paper towel to another petri dish.  Move the magnet away from the paper towel to allow the iron to drop into the petri dish.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 xml:space="preserve">Repeat steps 5-6 until all the iron is removed from the mixture. 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 xml:space="preserve">Put the mixture into a beaker and add 50ml of water to the mixture. 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 xml:space="preserve">Stir the mixture until all of the salt has </w:t>
      </w:r>
      <w:r>
        <w:rPr>
          <w:b/>
        </w:rPr>
        <w:t>dissolved</w:t>
      </w:r>
      <w:r>
        <w:t>.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 xml:space="preserve"> Put filter paper into a funnel and place the funnel into another beaker. 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 xml:space="preserve">Remove the sand by pouring the water over the funnel.  The salt water </w:t>
      </w:r>
      <w:r>
        <w:rPr>
          <w:b/>
        </w:rPr>
        <w:t>solution</w:t>
      </w:r>
      <w:r>
        <w:t xml:space="preserve"> will move through the filter paper and the sand will remain in the beaker or on top of the filter paper. 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 xml:space="preserve">Set up the bunsen burner and place the beaker with the </w:t>
      </w:r>
      <w:r>
        <w:rPr>
          <w:b/>
        </w:rPr>
        <w:t>solution</w:t>
      </w:r>
      <w:r>
        <w:t xml:space="preserve"> on top of a gauze mat to bring to boil.  This will cause the water to </w:t>
      </w:r>
      <w:r>
        <w:rPr>
          <w:b/>
        </w:rPr>
        <w:t>evaporate</w:t>
      </w:r>
      <w:r>
        <w:t xml:space="preserve"> and the salt will remain. </w:t>
      </w:r>
    </w:p>
    <w:p w:rsidR="00B259B9" w:rsidRDefault="00B259B9" w:rsidP="00B259B9">
      <w:pPr>
        <w:pStyle w:val="ListParagraph"/>
        <w:numPr>
          <w:ilvl w:val="0"/>
          <w:numId w:val="4"/>
        </w:numPr>
        <w:ind w:left="567"/>
      </w:pPr>
      <w:r>
        <w:t xml:space="preserve">Weigh each of the separate </w:t>
      </w:r>
      <w:r>
        <w:rPr>
          <w:b/>
        </w:rPr>
        <w:t>substances</w:t>
      </w:r>
      <w:r>
        <w:t xml:space="preserve"> (make sure you zero the scale with the petri dish on before adding the substance to weigh)</w:t>
      </w:r>
    </w:p>
    <w:p w:rsidR="00B259B9" w:rsidRDefault="00B259B9" w:rsidP="00B259B9"/>
    <w:p w:rsidR="00B259B9" w:rsidRDefault="00B259B9" w:rsidP="00B259B9">
      <w:pPr>
        <w:rPr>
          <w:b/>
        </w:rPr>
      </w:pPr>
      <w:r>
        <w:rPr>
          <w:b/>
        </w:rPr>
        <w:t>Questions:</w:t>
      </w:r>
    </w:p>
    <w:p w:rsidR="00B259B9" w:rsidRDefault="00B259B9" w:rsidP="00B259B9">
      <w:pPr>
        <w:pStyle w:val="ListParagraph"/>
        <w:numPr>
          <w:ilvl w:val="0"/>
          <w:numId w:val="5"/>
        </w:numPr>
      </w:pPr>
      <w:r>
        <w:t>What is the total mass of the mixture: ___________________</w:t>
      </w:r>
    </w:p>
    <w:p w:rsidR="00B259B9" w:rsidRDefault="00D000AB" w:rsidP="00B259B9">
      <w:pPr>
        <w:pStyle w:val="ListParagraph"/>
        <w:numPr>
          <w:ilvl w:val="0"/>
          <w:numId w:val="5"/>
        </w:numPr>
      </w:pPr>
      <w:r>
        <w:t>What is the mass</w:t>
      </w:r>
      <w:r w:rsidR="00B259B9">
        <w:t xml:space="preserve"> of the different substances</w:t>
      </w:r>
      <w:r>
        <w:t xml:space="preserve"> &amp; percentage (%)</w:t>
      </w:r>
      <w:r w:rsidR="00B259B9">
        <w:t>:</w:t>
      </w:r>
    </w:p>
    <w:p w:rsidR="00D000AB" w:rsidRDefault="00D000AB" w:rsidP="00D000AB">
      <w:pPr>
        <w:ind w:left="360"/>
      </w:pPr>
    </w:p>
    <w:p w:rsidR="00D000AB" w:rsidRDefault="00D000AB" w:rsidP="00D000AB">
      <w:pPr>
        <w:pStyle w:val="ListParagraph"/>
      </w:pPr>
      <w:r>
        <w:t>Stones: _______________________</w:t>
      </w:r>
    </w:p>
    <w:p w:rsidR="00D000AB" w:rsidRDefault="00D000AB" w:rsidP="00D000AB">
      <w:pPr>
        <w:pStyle w:val="ListParagraph"/>
      </w:pPr>
    </w:p>
    <w:p w:rsidR="00D000AB" w:rsidRDefault="00D000AB" w:rsidP="00D000AB">
      <w:pPr>
        <w:pStyle w:val="ListParagraph"/>
      </w:pPr>
      <w:r>
        <w:t xml:space="preserve">Iron: </w:t>
      </w:r>
      <w:r>
        <w:t>_______________________</w:t>
      </w:r>
    </w:p>
    <w:p w:rsidR="00D000AB" w:rsidRDefault="00D000AB" w:rsidP="00D000AB">
      <w:pPr>
        <w:pStyle w:val="ListParagraph"/>
      </w:pPr>
    </w:p>
    <w:p w:rsidR="00D000AB" w:rsidRDefault="00D000AB" w:rsidP="00D000AB">
      <w:pPr>
        <w:pStyle w:val="ListParagraph"/>
      </w:pPr>
      <w:r>
        <w:t xml:space="preserve">Sand: </w:t>
      </w:r>
      <w:r>
        <w:t>_______________________</w:t>
      </w:r>
    </w:p>
    <w:p w:rsidR="00D000AB" w:rsidRDefault="00D000AB" w:rsidP="00D000AB">
      <w:pPr>
        <w:pStyle w:val="ListParagraph"/>
      </w:pPr>
    </w:p>
    <w:p w:rsidR="00D000AB" w:rsidRDefault="00D000AB" w:rsidP="00D000AB">
      <w:pPr>
        <w:pStyle w:val="ListParagraph"/>
      </w:pPr>
      <w:r>
        <w:t xml:space="preserve">Salt: </w:t>
      </w:r>
      <w:r>
        <w:t>_______________________</w:t>
      </w:r>
    </w:p>
    <w:p w:rsidR="00D000AB" w:rsidRDefault="00D000AB" w:rsidP="00B259B9">
      <w:pPr>
        <w:pStyle w:val="ListParagraph"/>
        <w:numPr>
          <w:ilvl w:val="0"/>
          <w:numId w:val="5"/>
        </w:numPr>
      </w:pPr>
      <w:r>
        <w:t>In a perfect world we would expect % stones, % sand, % iron + % salt to equal 100%.  What factors may have caused errors in your results?</w:t>
      </w:r>
    </w:p>
    <w:p w:rsidR="00D000AB" w:rsidRDefault="00D000AB" w:rsidP="00D000AB">
      <w:pPr>
        <w:pStyle w:val="ListParagraph"/>
      </w:pPr>
      <w:bookmarkStart w:id="0" w:name="_GoBack"/>
      <w:bookmarkEnd w:id="0"/>
    </w:p>
    <w:p w:rsidR="00D000AB" w:rsidRPr="00B259B9" w:rsidRDefault="00D000AB" w:rsidP="00D000AB">
      <w:pPr>
        <w:pStyle w:val="ListParagraph"/>
      </w:pPr>
      <w:r>
        <w:t>__________________________________________________________________________________</w:t>
      </w:r>
    </w:p>
    <w:p w:rsidR="00D000AB" w:rsidRPr="00B259B9" w:rsidRDefault="00D000AB" w:rsidP="00D000AB">
      <w:r>
        <w:t xml:space="preserve">              </w:t>
      </w:r>
      <w:r>
        <w:t>_____________________________________________</w:t>
      </w:r>
      <w:r>
        <w:t>_</w:t>
      </w:r>
      <w:r>
        <w:t>____________________</w:t>
      </w:r>
      <w:r>
        <w:t>________________</w:t>
      </w:r>
    </w:p>
    <w:sectPr w:rsidR="00D000AB" w:rsidRPr="00B259B9" w:rsidSect="00D000AB">
      <w:pgSz w:w="11900" w:h="16840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AEB"/>
    <w:multiLevelType w:val="hybridMultilevel"/>
    <w:tmpl w:val="442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3EB4"/>
    <w:multiLevelType w:val="hybridMultilevel"/>
    <w:tmpl w:val="7D58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AAD"/>
    <w:multiLevelType w:val="hybridMultilevel"/>
    <w:tmpl w:val="5B820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8C7217"/>
    <w:multiLevelType w:val="hybridMultilevel"/>
    <w:tmpl w:val="40D0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72C22"/>
    <w:multiLevelType w:val="hybridMultilevel"/>
    <w:tmpl w:val="C5B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B9"/>
    <w:rsid w:val="00726EB5"/>
    <w:rsid w:val="00AF6489"/>
    <w:rsid w:val="00B259B9"/>
    <w:rsid w:val="00D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06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B9"/>
    <w:pPr>
      <w:ind w:left="720"/>
      <w:contextualSpacing/>
    </w:pPr>
  </w:style>
  <w:style w:type="table" w:styleId="TableGrid">
    <w:name w:val="Table Grid"/>
    <w:basedOn w:val="TableNormal"/>
    <w:uiPriority w:val="59"/>
    <w:rsid w:val="00B25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B9"/>
    <w:pPr>
      <w:ind w:left="720"/>
      <w:contextualSpacing/>
    </w:pPr>
  </w:style>
  <w:style w:type="table" w:styleId="TableGrid">
    <w:name w:val="Table Grid"/>
    <w:basedOn w:val="TableNormal"/>
    <w:uiPriority w:val="59"/>
    <w:rsid w:val="00B25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1751</Characters>
  <Application>Microsoft Macintosh Word</Application>
  <DocSecurity>0</DocSecurity>
  <Lines>14</Lines>
  <Paragraphs>4</Paragraphs>
  <ScaleCrop>false</ScaleCrop>
  <Company>King's High School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Commins</dc:creator>
  <cp:keywords/>
  <dc:description/>
  <cp:lastModifiedBy>Stephanie Commins</cp:lastModifiedBy>
  <cp:revision>1</cp:revision>
  <dcterms:created xsi:type="dcterms:W3CDTF">2015-05-12T19:39:00Z</dcterms:created>
  <dcterms:modified xsi:type="dcterms:W3CDTF">2015-05-12T20:02:00Z</dcterms:modified>
</cp:coreProperties>
</file>